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A8" w:rsidRPr="000218A8" w:rsidRDefault="000218A8" w:rsidP="000218A8">
      <w:pPr>
        <w:widowControl/>
        <w:shd w:val="clear" w:color="auto" w:fill="F7F5F4"/>
        <w:jc w:val="center"/>
        <w:rPr>
          <w:rFonts w:ascii="PF" w:eastAsia="宋体" w:hAnsi="PF" w:cs="宋体"/>
          <w:b/>
          <w:bCs/>
          <w:color w:val="333333"/>
          <w:kern w:val="0"/>
          <w:sz w:val="36"/>
          <w:szCs w:val="36"/>
        </w:rPr>
      </w:pPr>
      <w:r w:rsidRPr="000218A8">
        <w:rPr>
          <w:rFonts w:ascii="PF" w:eastAsia="宋体" w:hAnsi="PF" w:cs="宋体"/>
          <w:b/>
          <w:bCs/>
          <w:color w:val="333333"/>
          <w:kern w:val="0"/>
          <w:sz w:val="36"/>
          <w:szCs w:val="36"/>
        </w:rPr>
        <w:t>业务能力</w:t>
      </w:r>
    </w:p>
    <w:p w:rsidR="000218A8" w:rsidRPr="000218A8" w:rsidRDefault="000218A8" w:rsidP="000218A8">
      <w:pPr>
        <w:widowControl/>
        <w:shd w:val="clear" w:color="auto" w:fill="F7F5F4"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Cs w:val="21"/>
        </w:rPr>
      </w:pPr>
      <w:r w:rsidRPr="000218A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港口条件</w:t>
      </w:r>
    </w:p>
    <w:p w:rsidR="000218A8" w:rsidRPr="000218A8" w:rsidRDefault="000218A8" w:rsidP="000218A8">
      <w:pPr>
        <w:widowControl/>
        <w:shd w:val="clear" w:color="auto" w:fill="F7F5F4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Cs w:val="21"/>
        </w:rPr>
      </w:pPr>
      <w:r w:rsidRPr="000218A8">
        <w:rPr>
          <w:rFonts w:ascii="仿宋" w:eastAsia="仿宋" w:hAnsi="仿宋" w:cs="宋体" w:hint="eastAsia"/>
          <w:kern w:val="0"/>
          <w:sz w:val="28"/>
          <w:szCs w:val="28"/>
        </w:rPr>
        <w:t>钦州港天然深水岸线达63公里，内湾深槽天然水深达15米~22米，最深处达28米；钦州港避风好 回淤小 港池完 潮差大，是我国非常宝贵的天然深水良港；码头航道由10万吨级东航道和金鼓江航道构成，全长30.7公里，乘潮水深达15米以上，装备有先进的GPS卫星导航宗统。</w:t>
      </w:r>
    </w:p>
    <w:p w:rsidR="000218A8" w:rsidRPr="000218A8" w:rsidRDefault="000218A8" w:rsidP="000218A8">
      <w:pPr>
        <w:widowControl/>
        <w:shd w:val="clear" w:color="auto" w:fill="F7F5F4"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Cs w:val="21"/>
        </w:rPr>
      </w:pPr>
      <w:r w:rsidRPr="000218A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靠泊能力</w:t>
      </w:r>
    </w:p>
    <w:p w:rsidR="000218A8" w:rsidRPr="000218A8" w:rsidRDefault="000218A8" w:rsidP="000218A8">
      <w:pPr>
        <w:widowControl/>
        <w:shd w:val="clear" w:color="auto" w:fill="F7F5F4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Cs w:val="21"/>
        </w:rPr>
      </w:pPr>
      <w:r w:rsidRPr="000218A8">
        <w:rPr>
          <w:rFonts w:ascii="仿宋" w:eastAsia="仿宋" w:hAnsi="仿宋" w:cs="宋体" w:hint="eastAsia"/>
          <w:kern w:val="0"/>
          <w:sz w:val="28"/>
          <w:szCs w:val="28"/>
        </w:rPr>
        <w:t>国投钦州港煤炭码头现有两个泊位，一个5万吨级煤炭接卸泊位,岸线长278米,前沿水深13.6米，可靠泊6.5万吨级以下散货船。一个7万吨级煤炭接卸泊位,岸线长306米,前沿水深14.7米，可靠泊8.5万吨级以下散货船。</w:t>
      </w:r>
    </w:p>
    <w:p w:rsidR="000218A8" w:rsidRPr="000218A8" w:rsidRDefault="000218A8" w:rsidP="000218A8">
      <w:pPr>
        <w:widowControl/>
        <w:shd w:val="clear" w:color="auto" w:fill="F7F5F4"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Cs w:val="21"/>
        </w:rPr>
      </w:pPr>
      <w:r w:rsidRPr="000218A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卸船能力</w:t>
      </w:r>
    </w:p>
    <w:p w:rsidR="000218A8" w:rsidRDefault="000218A8" w:rsidP="000218A8">
      <w:pPr>
        <w:widowControl/>
        <w:shd w:val="clear" w:color="auto" w:fill="F7F5F4"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218A8">
        <w:rPr>
          <w:rFonts w:ascii="仿宋" w:eastAsia="仿宋" w:hAnsi="仿宋" w:cs="宋体" w:hint="eastAsia"/>
          <w:kern w:val="0"/>
          <w:sz w:val="28"/>
          <w:szCs w:val="28"/>
        </w:rPr>
        <w:t>5万吨泊位配置2台上海振华出厂的桥式抓斗卸船机，2台卸船机额定效率均为1500吨/小时，可适应6.5万吨级以下船舶的卸船需要。7万吨泊位配置2台芬兰科尼出厂的桥式抓斗卸船机，2台卸船机额定效率均为1500吨/小时，可适应8.5万吨级以下船舶的卸船需要。</w:t>
      </w:r>
    </w:p>
    <w:p w:rsidR="000218A8" w:rsidRPr="000218A8" w:rsidRDefault="000218A8" w:rsidP="000218A8">
      <w:pPr>
        <w:widowControl/>
        <w:shd w:val="clear" w:color="auto" w:fill="F7F5F4"/>
        <w:spacing w:before="100" w:beforeAutospacing="1" w:after="100" w:afterAutospacing="1"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0218A8" w:rsidRPr="000218A8" w:rsidRDefault="000218A8" w:rsidP="000218A8">
      <w:pPr>
        <w:widowControl/>
        <w:shd w:val="clear" w:color="auto" w:fill="F7F5F4"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Cs w:val="21"/>
        </w:rPr>
      </w:pPr>
      <w:r w:rsidRPr="000218A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lastRenderedPageBreak/>
        <w:t>堆存能力</w:t>
      </w:r>
    </w:p>
    <w:p w:rsidR="000218A8" w:rsidRPr="000218A8" w:rsidRDefault="000218A8" w:rsidP="000218A8">
      <w:pPr>
        <w:widowControl/>
        <w:shd w:val="clear" w:color="auto" w:fill="F7F5F4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Cs w:val="21"/>
        </w:rPr>
      </w:pPr>
      <w:r w:rsidRPr="000218A8">
        <w:rPr>
          <w:rFonts w:ascii="仿宋" w:eastAsia="仿宋" w:hAnsi="仿宋" w:cs="宋体" w:hint="eastAsia"/>
          <w:kern w:val="0"/>
          <w:sz w:val="28"/>
          <w:szCs w:val="28"/>
        </w:rPr>
        <w:t>煤炭堆场位于临港大道和果鹰大道之间，堆场东西向长1064.5米,南北向宽314米，总面积约29.37万平方米,堆存能力120万吨，可满足各煤种、各石油焦不同货主单堆单放的需要，堆场配备2台堆取料机,额定堆料、取料能力均为3000吨/小时，采取堆取一体工艺,每台堆取料机服务2个堆场,可以全方位作业。</w:t>
      </w:r>
    </w:p>
    <w:p w:rsidR="000218A8" w:rsidRPr="000218A8" w:rsidRDefault="000218A8" w:rsidP="000218A8">
      <w:pPr>
        <w:widowControl/>
        <w:shd w:val="clear" w:color="auto" w:fill="F7F5F4"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Cs w:val="21"/>
        </w:rPr>
      </w:pPr>
      <w:r w:rsidRPr="000218A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疏港能力</w:t>
      </w:r>
    </w:p>
    <w:p w:rsidR="000218A8" w:rsidRPr="000218A8" w:rsidRDefault="000218A8" w:rsidP="000218A8">
      <w:pPr>
        <w:widowControl/>
        <w:shd w:val="clear" w:color="auto" w:fill="F7F5F4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Cs w:val="21"/>
        </w:rPr>
      </w:pPr>
      <w:r w:rsidRPr="000218A8">
        <w:rPr>
          <w:rFonts w:ascii="仿宋" w:eastAsia="仿宋" w:hAnsi="仿宋" w:cs="宋体" w:hint="eastAsia"/>
          <w:kern w:val="0"/>
          <w:sz w:val="28"/>
          <w:szCs w:val="28"/>
        </w:rPr>
        <w:t>火车出库：我公司与沿海铁路合作,实现港铁联运，具备火车集装箱的装车工艺,是北部湾地区曜一一家可以装火车集装箱的装车楼；堆场内设有1座火车自动装车楼,一次性可以装50节列车,效率为3000吨小时，布置2条铁路线,直线有效长度约1180米；装车楼采用双线装车作业型式,可通过解编实现装车作业。</w:t>
      </w:r>
    </w:p>
    <w:p w:rsidR="000218A8" w:rsidRPr="000218A8" w:rsidRDefault="000218A8" w:rsidP="000218A8">
      <w:pPr>
        <w:widowControl/>
        <w:shd w:val="clear" w:color="auto" w:fill="F7F5F4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Cs w:val="21"/>
        </w:rPr>
      </w:pPr>
      <w:r w:rsidRPr="000218A8">
        <w:rPr>
          <w:rFonts w:ascii="仿宋" w:eastAsia="仿宋" w:hAnsi="仿宋" w:cs="宋体" w:hint="eastAsia"/>
          <w:kern w:val="0"/>
          <w:sz w:val="28"/>
          <w:szCs w:val="28"/>
        </w:rPr>
        <w:t>汽车出库：封闭式堆场只有1个出口,4台地磅(2进2出),实现联网管理，通过LED大屏引导指挥车辆，专用的停车场可以同时停放50台汽车,配有司机侯车室，拥有先进的全自动洗车台。</w:t>
      </w:r>
    </w:p>
    <w:p w:rsidR="00F67173" w:rsidRPr="000218A8" w:rsidRDefault="00F67173">
      <w:bookmarkStart w:id="0" w:name="_GoBack"/>
      <w:bookmarkEnd w:id="0"/>
    </w:p>
    <w:sectPr w:rsidR="00F67173" w:rsidRPr="00021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20" w:rsidRDefault="00866820" w:rsidP="000218A8">
      <w:r>
        <w:separator/>
      </w:r>
    </w:p>
  </w:endnote>
  <w:endnote w:type="continuationSeparator" w:id="0">
    <w:p w:rsidR="00866820" w:rsidRDefault="00866820" w:rsidP="0002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20" w:rsidRDefault="00866820" w:rsidP="000218A8">
      <w:r>
        <w:separator/>
      </w:r>
    </w:p>
  </w:footnote>
  <w:footnote w:type="continuationSeparator" w:id="0">
    <w:p w:rsidR="00866820" w:rsidRDefault="00866820" w:rsidP="0002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9"/>
    <w:rsid w:val="000218A8"/>
    <w:rsid w:val="004202A9"/>
    <w:rsid w:val="00866820"/>
    <w:rsid w:val="00F6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40E58"/>
  <w15:chartTrackingRefBased/>
  <w15:docId w15:val="{1F7EC2A1-68CB-4131-B5E1-982AC5AE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18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1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18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768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2020-12-02T12:26:00Z</dcterms:created>
  <dcterms:modified xsi:type="dcterms:W3CDTF">2020-12-02T12:27:00Z</dcterms:modified>
</cp:coreProperties>
</file>